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04228">
      <w:pPr>
        <w:jc w:val="both"/>
        <w:rPr>
          <w:rFonts w:hint="default" w:ascii="仿宋" w:hAnsi="仿宋" w:eastAsia="仿宋"/>
          <w:b w:val="0"/>
          <w:bCs/>
          <w:color w:val="000000"/>
          <w:sz w:val="28"/>
          <w:szCs w:val="28"/>
          <w:highlight w:val="none"/>
          <w:lang w:val="en-US" w:eastAsia="zh-CN"/>
        </w:rPr>
      </w:pPr>
      <w:r>
        <w:rPr>
          <w:rFonts w:hint="eastAsia" w:ascii="仿宋" w:hAnsi="仿宋" w:eastAsia="仿宋"/>
          <w:b w:val="0"/>
          <w:bCs/>
          <w:color w:val="000000"/>
          <w:sz w:val="28"/>
          <w:szCs w:val="28"/>
          <w:highlight w:val="none"/>
          <w:lang w:val="en-US" w:eastAsia="zh-CN"/>
        </w:rPr>
        <w:t>附件4：</w:t>
      </w:r>
      <w:bookmarkStart w:id="0" w:name="_GoBack"/>
      <w:bookmarkEnd w:id="0"/>
    </w:p>
    <w:p w14:paraId="53A64625">
      <w:pPr>
        <w:jc w:val="center"/>
        <w:rPr>
          <w:rFonts w:hint="eastAsia" w:ascii="仿宋" w:hAnsi="仿宋" w:eastAsia="仿宋"/>
          <w:b/>
          <w:color w:val="000000"/>
          <w:sz w:val="36"/>
          <w:szCs w:val="36"/>
          <w:highlight w:val="none"/>
        </w:rPr>
      </w:pPr>
      <w:r>
        <w:rPr>
          <w:rFonts w:hint="eastAsia" w:ascii="仿宋" w:hAnsi="仿宋" w:eastAsia="仿宋"/>
          <w:b/>
          <w:color w:val="000000"/>
          <w:sz w:val="36"/>
          <w:szCs w:val="36"/>
          <w:highlight w:val="none"/>
        </w:rPr>
        <w:t>北京绿标建材产业技术联盟专家委员会管理办法</w:t>
      </w:r>
    </w:p>
    <w:p w14:paraId="6C99F5ED">
      <w:pPr>
        <w:jc w:val="center"/>
        <w:rPr>
          <w:rFonts w:hint="eastAsia" w:ascii="仿宋" w:hAnsi="仿宋" w:eastAsia="仿宋"/>
          <w:color w:val="000000"/>
          <w:sz w:val="32"/>
          <w:szCs w:val="32"/>
          <w:highlight w:val="none"/>
        </w:rPr>
      </w:pPr>
      <w:r>
        <w:rPr>
          <w:rFonts w:hint="eastAsia" w:ascii="仿宋" w:hAnsi="仿宋" w:eastAsia="仿宋"/>
          <w:b/>
          <w:color w:val="000000"/>
          <w:sz w:val="32"/>
          <w:szCs w:val="32"/>
          <w:highlight w:val="none"/>
        </w:rPr>
        <w:t>第一章  总则</w:t>
      </w:r>
    </w:p>
    <w:p w14:paraId="20A52B37">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第一条</w:t>
      </w:r>
      <w:r>
        <w:rPr>
          <w:rFonts w:hint="eastAsia" w:ascii="仿宋" w:hAnsi="仿宋" w:eastAsia="仿宋" w:cs="仿宋"/>
          <w:sz w:val="28"/>
          <w:szCs w:val="28"/>
          <w:highlight w:val="none"/>
          <w:lang w:val="en-US" w:eastAsia="zh-CN"/>
        </w:rPr>
        <w:t xml:space="preserve">  为加强北京绿标建材产业技术联盟（以下简称绿标联盟）专家委员会管理，充分发挥专家委员会的作用，提高绿色建材行业技术水平，促进建材行业技术进步，根据《北京绿标建材产业技术联盟章程》制订本管理办法。</w:t>
      </w:r>
    </w:p>
    <w:p w14:paraId="4E53E35D">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第二条</w:t>
      </w:r>
      <w:r>
        <w:rPr>
          <w:rFonts w:hint="eastAsia" w:ascii="仿宋" w:hAnsi="仿宋" w:eastAsia="仿宋" w:cs="仿宋"/>
          <w:sz w:val="28"/>
          <w:szCs w:val="28"/>
          <w:highlight w:val="none"/>
          <w:lang w:val="en-US" w:eastAsia="zh-CN"/>
        </w:rPr>
        <w:t xml:space="preserve"> 北京绿标建材产业技术联盟专家委员会，是绿色建材行业管理、科研、教学、设计、制造、施工、监理等方面的专家和专业技术工作者组成的高层次专业技术人员组织，英文名称“Beijing Industrial Alliance of Green Building Materials  Expert Committee”（缩写为IAGMEC）。</w:t>
      </w:r>
    </w:p>
    <w:p w14:paraId="27A024A6">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第三条</w:t>
      </w:r>
      <w:r>
        <w:rPr>
          <w:rFonts w:hint="eastAsia" w:ascii="仿宋" w:hAnsi="仿宋" w:eastAsia="仿宋" w:cs="仿宋"/>
          <w:sz w:val="28"/>
          <w:szCs w:val="28"/>
          <w:highlight w:val="none"/>
          <w:lang w:val="en-US" w:eastAsia="zh-CN"/>
        </w:rPr>
        <w:t xml:space="preserve">  专家委员会的宗旨是：贯彻执行国家有关的方针政策，发挥多学科、多专业的综合优势，在绿色建材行业政策研究、技术发展、标准化、技术交流等工作中发挥决策咨询作用。同时，协助绿标联盟实施行业管理、开展技术咨询服务、推动绿色建材行业技术进步，促进绿色建材行业的持续健康发展。</w:t>
      </w:r>
    </w:p>
    <w:p w14:paraId="26366C1F">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第四条</w:t>
      </w:r>
      <w:r>
        <w:rPr>
          <w:rFonts w:hint="eastAsia" w:ascii="仿宋" w:hAnsi="仿宋" w:eastAsia="仿宋" w:cs="仿宋"/>
          <w:sz w:val="28"/>
          <w:szCs w:val="28"/>
          <w:highlight w:val="none"/>
          <w:lang w:val="en-US" w:eastAsia="zh-CN"/>
        </w:rPr>
        <w:t xml:space="preserve">  专家委员会在绿标联盟领导下，从事绿色建材行业在学术研究、技术应用、技术支持方面的工作。</w:t>
      </w:r>
    </w:p>
    <w:p w14:paraId="41BB32E2">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第五条</w:t>
      </w:r>
      <w:r>
        <w:rPr>
          <w:rFonts w:hint="eastAsia" w:ascii="仿宋" w:hAnsi="仿宋" w:eastAsia="仿宋" w:cs="仿宋"/>
          <w:sz w:val="28"/>
          <w:szCs w:val="28"/>
          <w:highlight w:val="none"/>
          <w:lang w:val="en-US" w:eastAsia="zh-CN"/>
        </w:rPr>
        <w:t xml:space="preserve">  专家委员会应遵守绿标联盟的章程和各项规章制度，受绿标联盟领导。</w:t>
      </w:r>
    </w:p>
    <w:p w14:paraId="6AF668E3">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第六条</w:t>
      </w:r>
      <w:r>
        <w:rPr>
          <w:rFonts w:hint="eastAsia" w:ascii="仿宋" w:hAnsi="仿宋" w:eastAsia="仿宋" w:cs="仿宋"/>
          <w:sz w:val="28"/>
          <w:szCs w:val="28"/>
          <w:highlight w:val="none"/>
          <w:lang w:val="en-US" w:eastAsia="zh-CN"/>
        </w:rPr>
        <w:t xml:space="preserve">  办公地点：北京市石景山区金顶北路69号。</w:t>
      </w:r>
    </w:p>
    <w:p w14:paraId="0BDEC336">
      <w:pPr>
        <w:jc w:val="center"/>
        <w:rPr>
          <w:rFonts w:hint="eastAsia" w:ascii="仿宋" w:hAnsi="仿宋" w:eastAsia="仿宋"/>
          <w:b/>
          <w:color w:val="000000"/>
          <w:sz w:val="32"/>
          <w:szCs w:val="32"/>
          <w:highlight w:val="none"/>
        </w:rPr>
      </w:pPr>
      <w:r>
        <w:rPr>
          <w:rFonts w:hint="eastAsia" w:ascii="仿宋" w:hAnsi="仿宋" w:eastAsia="仿宋"/>
          <w:b/>
          <w:color w:val="000000"/>
          <w:sz w:val="32"/>
          <w:szCs w:val="32"/>
          <w:highlight w:val="none"/>
        </w:rPr>
        <w:t>第二章  工作范围</w:t>
      </w:r>
    </w:p>
    <w:p w14:paraId="2E931152">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第七条</w:t>
      </w:r>
      <w:r>
        <w:rPr>
          <w:rFonts w:hint="eastAsia" w:ascii="仿宋" w:hAnsi="仿宋" w:eastAsia="仿宋" w:cs="仿宋"/>
          <w:sz w:val="28"/>
          <w:szCs w:val="28"/>
          <w:highlight w:val="none"/>
          <w:lang w:val="en-US" w:eastAsia="zh-CN"/>
        </w:rPr>
        <w:t xml:space="preserve">  专家委员会工作范围</w:t>
      </w:r>
    </w:p>
    <w:p w14:paraId="5B232759">
      <w:pPr>
        <w:keepNext w:val="0"/>
        <w:keepLines w:val="0"/>
        <w:pageBreakBefore w:val="0"/>
        <w:widowControl w:val="0"/>
        <w:kinsoku/>
        <w:wordWrap/>
        <w:overflowPunct/>
        <w:topLinePunct w:val="0"/>
        <w:autoSpaceDE/>
        <w:autoSpaceDN/>
        <w:bidi w:val="0"/>
        <w:adjustRightInd/>
        <w:snapToGrid/>
        <w:spacing w:line="480" w:lineRule="exact"/>
        <w:ind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（一）了解、掌握和研究建绿色建材行业技术发展动态，及时向绿标联盟提供相关信息和工作建议。</w:t>
      </w:r>
    </w:p>
    <w:p w14:paraId="7F09BAE9">
      <w:pPr>
        <w:keepNext w:val="0"/>
        <w:keepLines w:val="0"/>
        <w:pageBreakBefore w:val="0"/>
        <w:widowControl w:val="0"/>
        <w:kinsoku/>
        <w:wordWrap/>
        <w:overflowPunct/>
        <w:topLinePunct w:val="0"/>
        <w:autoSpaceDE/>
        <w:autoSpaceDN/>
        <w:bidi w:val="0"/>
        <w:adjustRightInd/>
        <w:snapToGrid/>
        <w:spacing w:line="480" w:lineRule="exact"/>
        <w:ind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（二）参与研究和制订绿色建材行业发展规划，完成政府有关部门委托的技术工作，促进行业发展，如行业政策研讨、标准化、技术评价、专业技术培训等。</w:t>
      </w:r>
    </w:p>
    <w:p w14:paraId="168A9F47">
      <w:pPr>
        <w:keepNext w:val="0"/>
        <w:keepLines w:val="0"/>
        <w:pageBreakBefore w:val="0"/>
        <w:widowControl w:val="0"/>
        <w:kinsoku/>
        <w:wordWrap/>
        <w:overflowPunct/>
        <w:topLinePunct w:val="0"/>
        <w:autoSpaceDE/>
        <w:autoSpaceDN/>
        <w:bidi w:val="0"/>
        <w:adjustRightInd/>
        <w:snapToGrid/>
        <w:spacing w:line="480" w:lineRule="exact"/>
        <w:ind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（三）向绿标联盟或政府主管部门反映行业问题和提出建议，供决策参考。</w:t>
      </w:r>
    </w:p>
    <w:p w14:paraId="6453B13B">
      <w:pPr>
        <w:keepNext w:val="0"/>
        <w:keepLines w:val="0"/>
        <w:pageBreakBefore w:val="0"/>
        <w:widowControl w:val="0"/>
        <w:kinsoku/>
        <w:wordWrap/>
        <w:overflowPunct/>
        <w:topLinePunct w:val="0"/>
        <w:autoSpaceDE/>
        <w:autoSpaceDN/>
        <w:bidi w:val="0"/>
        <w:adjustRightInd/>
        <w:snapToGrid/>
        <w:spacing w:line="480" w:lineRule="exact"/>
        <w:ind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（四）积极开展研发活动，协助科研立项、组织课题攻关、推广先进技术等。</w:t>
      </w:r>
    </w:p>
    <w:p w14:paraId="52A75FA6">
      <w:pPr>
        <w:keepNext w:val="0"/>
        <w:keepLines w:val="0"/>
        <w:pageBreakBefore w:val="0"/>
        <w:widowControl w:val="0"/>
        <w:kinsoku/>
        <w:wordWrap/>
        <w:overflowPunct/>
        <w:topLinePunct w:val="0"/>
        <w:autoSpaceDE/>
        <w:autoSpaceDN/>
        <w:bidi w:val="0"/>
        <w:adjustRightInd/>
        <w:snapToGrid/>
        <w:spacing w:line="480" w:lineRule="exact"/>
        <w:ind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（五）承担专业技术咨询和服务工作，如技术方案评价、技术成果鉴定、绿色认证服务等。</w:t>
      </w:r>
    </w:p>
    <w:p w14:paraId="5FCB133B">
      <w:pPr>
        <w:keepNext w:val="0"/>
        <w:keepLines w:val="0"/>
        <w:pageBreakBefore w:val="0"/>
        <w:widowControl w:val="0"/>
        <w:kinsoku/>
        <w:wordWrap/>
        <w:overflowPunct/>
        <w:topLinePunct w:val="0"/>
        <w:autoSpaceDE/>
        <w:autoSpaceDN/>
        <w:bidi w:val="0"/>
        <w:adjustRightInd/>
        <w:snapToGrid/>
        <w:spacing w:line="480" w:lineRule="exact"/>
        <w:ind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（六）组织参与技术标准的编制、修订工作，积极组织编写（或翻译）出版技术资料，组织重大工程的专题技术交流。</w:t>
      </w:r>
    </w:p>
    <w:p w14:paraId="74160EB8">
      <w:pPr>
        <w:keepNext w:val="0"/>
        <w:keepLines w:val="0"/>
        <w:pageBreakBefore w:val="0"/>
        <w:widowControl w:val="0"/>
        <w:kinsoku/>
        <w:wordWrap/>
        <w:overflowPunct/>
        <w:topLinePunct w:val="0"/>
        <w:autoSpaceDE/>
        <w:autoSpaceDN/>
        <w:bidi w:val="0"/>
        <w:adjustRightInd/>
        <w:snapToGrid/>
        <w:spacing w:line="480" w:lineRule="exact"/>
        <w:ind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（七）引领绿色建材行业健康发展，积极开展国际国内交流活动。</w:t>
      </w:r>
    </w:p>
    <w:p w14:paraId="46BE4F9B">
      <w:pPr>
        <w:jc w:val="center"/>
        <w:rPr>
          <w:rFonts w:hint="eastAsia" w:ascii="仿宋" w:hAnsi="仿宋" w:eastAsia="仿宋"/>
          <w:color w:val="000000"/>
          <w:sz w:val="28"/>
          <w:szCs w:val="28"/>
          <w:highlight w:val="none"/>
        </w:rPr>
      </w:pPr>
      <w:r>
        <w:rPr>
          <w:rFonts w:hint="eastAsia" w:ascii="仿宋" w:hAnsi="仿宋" w:eastAsia="仿宋"/>
          <w:b/>
          <w:color w:val="000000"/>
          <w:sz w:val="32"/>
          <w:szCs w:val="32"/>
          <w:highlight w:val="none"/>
        </w:rPr>
        <w:t>第三章  组织机构</w:t>
      </w:r>
    </w:p>
    <w:p w14:paraId="0A34D033">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第八条</w:t>
      </w:r>
      <w:r>
        <w:rPr>
          <w:rFonts w:hint="eastAsia" w:ascii="仿宋" w:hAnsi="仿宋" w:eastAsia="仿宋" w:cs="仿宋"/>
          <w:sz w:val="28"/>
          <w:szCs w:val="28"/>
          <w:highlight w:val="none"/>
          <w:lang w:val="en-US" w:eastAsia="zh-CN"/>
        </w:rPr>
        <w:t xml:space="preserve">  专家委员会设主任1名，副主任3名。</w:t>
      </w:r>
    </w:p>
    <w:p w14:paraId="52038578">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第九条</w:t>
      </w:r>
      <w:r>
        <w:rPr>
          <w:rFonts w:hint="eastAsia" w:ascii="仿宋" w:hAnsi="仿宋" w:eastAsia="仿宋" w:cs="仿宋"/>
          <w:sz w:val="28"/>
          <w:szCs w:val="28"/>
          <w:highlight w:val="none"/>
          <w:lang w:val="en-US" w:eastAsia="zh-CN"/>
        </w:rPr>
        <w:t xml:space="preserve">  组织机构的产生</w:t>
      </w:r>
    </w:p>
    <w:p w14:paraId="6D7D5350">
      <w:pPr>
        <w:keepNext w:val="0"/>
        <w:keepLines w:val="0"/>
        <w:pageBreakBefore w:val="0"/>
        <w:widowControl w:val="0"/>
        <w:kinsoku/>
        <w:wordWrap/>
        <w:overflowPunct/>
        <w:topLinePunct w:val="0"/>
        <w:autoSpaceDE/>
        <w:autoSpaceDN/>
        <w:bidi w:val="0"/>
        <w:adjustRightInd/>
        <w:snapToGrid/>
        <w:spacing w:line="480" w:lineRule="exact"/>
        <w:ind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每届专家委员会主任委员、副主任委员由换届领导小组推荐产生，经绿了吗秘书处同意后聘用。每届任期五年，可连任两届。</w:t>
      </w:r>
    </w:p>
    <w:p w14:paraId="3FD1D1A1">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第十条</w:t>
      </w:r>
      <w:r>
        <w:rPr>
          <w:rFonts w:hint="eastAsia" w:ascii="仿宋" w:hAnsi="仿宋" w:eastAsia="仿宋" w:cs="仿宋"/>
          <w:sz w:val="28"/>
          <w:szCs w:val="28"/>
          <w:highlight w:val="none"/>
          <w:lang w:val="en-US" w:eastAsia="zh-CN"/>
        </w:rPr>
        <w:t xml:space="preserve">  每年召开一次以上专家委员会全体委员工作会议暨技术研讨会议，根据行业需求每年召开专题交流会。</w:t>
      </w:r>
    </w:p>
    <w:p w14:paraId="40CF288D">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第十一条</w:t>
      </w:r>
      <w:r>
        <w:rPr>
          <w:rFonts w:hint="eastAsia" w:ascii="仿宋" w:hAnsi="仿宋" w:eastAsia="仿宋" w:cs="仿宋"/>
          <w:sz w:val="28"/>
          <w:szCs w:val="28"/>
          <w:highlight w:val="none"/>
          <w:lang w:val="en-US" w:eastAsia="zh-CN"/>
        </w:rPr>
        <w:t xml:space="preserve">  专家委员会根据专业特点可分别设立若干专业组开展各项专题工作。</w:t>
      </w:r>
    </w:p>
    <w:p w14:paraId="71893939">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第十二条</w:t>
      </w:r>
      <w:r>
        <w:rPr>
          <w:rFonts w:hint="eastAsia" w:ascii="仿宋" w:hAnsi="仿宋" w:eastAsia="仿宋" w:cs="仿宋"/>
          <w:sz w:val="28"/>
          <w:szCs w:val="28"/>
          <w:highlight w:val="none"/>
          <w:lang w:val="en-US" w:eastAsia="zh-CN"/>
        </w:rPr>
        <w:t xml:space="preserve">  绿标联盟秘书处负责专家委员会的日常工作。</w:t>
      </w:r>
    </w:p>
    <w:p w14:paraId="23129AD8">
      <w:pPr>
        <w:ind w:firstLine="360" w:firstLineChars="200"/>
        <w:rPr>
          <w:rFonts w:hint="eastAsia" w:ascii="仿宋" w:hAnsi="仿宋" w:eastAsia="仿宋"/>
          <w:bCs/>
          <w:color w:val="000000"/>
          <w:sz w:val="18"/>
          <w:szCs w:val="18"/>
          <w:highlight w:val="none"/>
        </w:rPr>
      </w:pPr>
    </w:p>
    <w:p w14:paraId="01CE89DD">
      <w:pPr>
        <w:jc w:val="center"/>
        <w:rPr>
          <w:rFonts w:hint="eastAsia" w:ascii="仿宋" w:hAnsi="仿宋" w:eastAsia="仿宋"/>
          <w:b/>
          <w:color w:val="000000"/>
          <w:sz w:val="32"/>
          <w:szCs w:val="32"/>
          <w:highlight w:val="none"/>
        </w:rPr>
      </w:pPr>
      <w:r>
        <w:rPr>
          <w:rFonts w:hint="eastAsia" w:ascii="仿宋" w:hAnsi="仿宋" w:eastAsia="仿宋"/>
          <w:b/>
          <w:color w:val="000000"/>
          <w:sz w:val="32"/>
          <w:szCs w:val="32"/>
          <w:highlight w:val="none"/>
        </w:rPr>
        <w:t>第四章  专家委员会组成</w:t>
      </w:r>
    </w:p>
    <w:p w14:paraId="75D235F3">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第十三条</w:t>
      </w:r>
      <w:r>
        <w:rPr>
          <w:rFonts w:hint="eastAsia" w:ascii="仿宋" w:hAnsi="仿宋" w:eastAsia="仿宋" w:cs="仿宋"/>
          <w:sz w:val="28"/>
          <w:szCs w:val="28"/>
          <w:highlight w:val="none"/>
          <w:lang w:val="en-US" w:eastAsia="zh-CN"/>
        </w:rPr>
        <w:t xml:space="preserve">  专家委员会成员成立后，每届吸收新成员不超过总数的20%。</w:t>
      </w:r>
    </w:p>
    <w:p w14:paraId="5DD76967">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第十四条</w:t>
      </w:r>
      <w:r>
        <w:rPr>
          <w:rFonts w:hint="eastAsia" w:ascii="仿宋" w:hAnsi="仿宋" w:eastAsia="仿宋" w:cs="仿宋"/>
          <w:sz w:val="28"/>
          <w:szCs w:val="28"/>
          <w:highlight w:val="none"/>
          <w:lang w:val="en-US" w:eastAsia="zh-CN"/>
        </w:rPr>
        <w:t xml:space="preserve">  年满70周岁以上的专家委员会成员，根据行业工作需要，可聘请为顾问专家委员会委员，不占总数指标。</w:t>
      </w:r>
    </w:p>
    <w:p w14:paraId="768BC198">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第十五条</w:t>
      </w:r>
      <w:r>
        <w:rPr>
          <w:rFonts w:hint="eastAsia" w:ascii="仿宋" w:hAnsi="仿宋" w:eastAsia="仿宋" w:cs="仿宋"/>
          <w:sz w:val="28"/>
          <w:szCs w:val="28"/>
          <w:highlight w:val="none"/>
          <w:lang w:val="en-US" w:eastAsia="zh-CN"/>
        </w:rPr>
        <w:t xml:space="preserve">  专家委员会成员在聘任期内无正当理由不参加专家委员会活动，不愿承担相应工作的，视为自动退出，不再聘用。</w:t>
      </w:r>
    </w:p>
    <w:p w14:paraId="41E27F06">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第十六条</w:t>
      </w:r>
      <w:r>
        <w:rPr>
          <w:rFonts w:hint="eastAsia" w:ascii="仿宋" w:hAnsi="仿宋" w:eastAsia="仿宋" w:cs="仿宋"/>
          <w:sz w:val="28"/>
          <w:szCs w:val="28"/>
          <w:highlight w:val="none"/>
          <w:lang w:val="en-US" w:eastAsia="zh-CN"/>
        </w:rPr>
        <w:t xml:space="preserve">  专家委员会成员违反有关纪律、法规并造成责任事故者，经专家委员会审议，解除其专家委员会成员资格。</w:t>
      </w:r>
    </w:p>
    <w:p w14:paraId="311B60AD">
      <w:pPr>
        <w:jc w:val="center"/>
        <w:rPr>
          <w:rFonts w:hint="eastAsia" w:ascii="仿宋" w:hAnsi="仿宋" w:eastAsia="仿宋"/>
          <w:b/>
          <w:color w:val="000000"/>
          <w:sz w:val="32"/>
          <w:szCs w:val="32"/>
          <w:highlight w:val="none"/>
        </w:rPr>
      </w:pPr>
      <w:r>
        <w:rPr>
          <w:rFonts w:hint="eastAsia" w:ascii="仿宋" w:hAnsi="仿宋" w:eastAsia="仿宋"/>
          <w:b/>
          <w:color w:val="000000"/>
          <w:sz w:val="32"/>
          <w:szCs w:val="32"/>
          <w:highlight w:val="none"/>
        </w:rPr>
        <w:t>第五章  权利及义务</w:t>
      </w:r>
    </w:p>
    <w:p w14:paraId="5068830B">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第十七条</w:t>
      </w:r>
      <w:r>
        <w:rPr>
          <w:rFonts w:hint="eastAsia" w:ascii="仿宋" w:hAnsi="仿宋" w:eastAsia="仿宋" w:cs="仿宋"/>
          <w:sz w:val="28"/>
          <w:szCs w:val="28"/>
          <w:highlight w:val="none"/>
          <w:lang w:val="en-US" w:eastAsia="zh-CN"/>
        </w:rPr>
        <w:t xml:space="preserve">  经专家委员会聘用的专家，由绿标联盟颁发《北京绿标建材产业技术联盟专家委员会委员聘书》，并在绿标联盟网站、公众号等向社会公布。</w:t>
      </w:r>
    </w:p>
    <w:p w14:paraId="1ED0208A">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第十八条</w:t>
      </w:r>
      <w:r>
        <w:rPr>
          <w:rFonts w:hint="eastAsia" w:ascii="仿宋" w:hAnsi="仿宋" w:eastAsia="仿宋" w:cs="仿宋"/>
          <w:sz w:val="28"/>
          <w:szCs w:val="28"/>
          <w:highlight w:val="none"/>
          <w:lang w:val="en-US" w:eastAsia="zh-CN"/>
        </w:rPr>
        <w:t xml:space="preserve">  专家委员会成员享有以下权利：</w:t>
      </w:r>
    </w:p>
    <w:p w14:paraId="28B9AD77">
      <w:pPr>
        <w:keepNext w:val="0"/>
        <w:keepLines w:val="0"/>
        <w:pageBreakBefore w:val="0"/>
        <w:widowControl w:val="0"/>
        <w:kinsoku/>
        <w:wordWrap/>
        <w:overflowPunct/>
        <w:topLinePunct w:val="0"/>
        <w:autoSpaceDE/>
        <w:autoSpaceDN/>
        <w:bidi w:val="0"/>
        <w:adjustRightInd/>
        <w:snapToGrid/>
        <w:spacing w:line="480" w:lineRule="exact"/>
        <w:ind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（一）向绿标联盟提出工作意见和建议；</w:t>
      </w:r>
    </w:p>
    <w:p w14:paraId="63776FD9">
      <w:pPr>
        <w:keepNext w:val="0"/>
        <w:keepLines w:val="0"/>
        <w:pageBreakBefore w:val="0"/>
        <w:widowControl w:val="0"/>
        <w:kinsoku/>
        <w:wordWrap/>
        <w:overflowPunct/>
        <w:topLinePunct w:val="0"/>
        <w:autoSpaceDE/>
        <w:autoSpaceDN/>
        <w:bidi w:val="0"/>
        <w:adjustRightInd/>
        <w:snapToGrid/>
        <w:spacing w:line="480" w:lineRule="exact"/>
        <w:ind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（二）有权参加专家委员会各项工作规划的制定，并提出意见和建议；</w:t>
      </w:r>
    </w:p>
    <w:p w14:paraId="48C8039C">
      <w:pPr>
        <w:keepNext w:val="0"/>
        <w:keepLines w:val="0"/>
        <w:pageBreakBefore w:val="0"/>
        <w:widowControl w:val="0"/>
        <w:kinsoku/>
        <w:wordWrap/>
        <w:overflowPunct/>
        <w:topLinePunct w:val="0"/>
        <w:autoSpaceDE/>
        <w:autoSpaceDN/>
        <w:bidi w:val="0"/>
        <w:adjustRightInd/>
        <w:snapToGrid/>
        <w:spacing w:line="480" w:lineRule="exact"/>
        <w:ind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（三）在参与各项咨询过程中充分发表个人意见，并可保留个人意见和建议；</w:t>
      </w:r>
    </w:p>
    <w:p w14:paraId="7F544B60">
      <w:pPr>
        <w:keepNext w:val="0"/>
        <w:keepLines w:val="0"/>
        <w:pageBreakBefore w:val="0"/>
        <w:widowControl w:val="0"/>
        <w:kinsoku/>
        <w:wordWrap/>
        <w:overflowPunct/>
        <w:topLinePunct w:val="0"/>
        <w:autoSpaceDE/>
        <w:autoSpaceDN/>
        <w:bidi w:val="0"/>
        <w:adjustRightInd/>
        <w:snapToGrid/>
        <w:spacing w:line="480" w:lineRule="exact"/>
        <w:ind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（四）优先获取绿标联盟的相关技术资料；</w:t>
      </w:r>
    </w:p>
    <w:p w14:paraId="50B53B6F">
      <w:pPr>
        <w:keepNext w:val="0"/>
        <w:keepLines w:val="0"/>
        <w:pageBreakBefore w:val="0"/>
        <w:widowControl w:val="0"/>
        <w:kinsoku/>
        <w:wordWrap/>
        <w:overflowPunct/>
        <w:topLinePunct w:val="0"/>
        <w:autoSpaceDE/>
        <w:autoSpaceDN/>
        <w:bidi w:val="0"/>
        <w:adjustRightInd/>
        <w:snapToGrid/>
        <w:spacing w:line="480" w:lineRule="exact"/>
        <w:ind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（五）可自愿退出专家委员会；</w:t>
      </w:r>
    </w:p>
    <w:p w14:paraId="429A8807">
      <w:pPr>
        <w:keepNext w:val="0"/>
        <w:keepLines w:val="0"/>
        <w:pageBreakBefore w:val="0"/>
        <w:widowControl w:val="0"/>
        <w:kinsoku/>
        <w:wordWrap/>
        <w:overflowPunct/>
        <w:topLinePunct w:val="0"/>
        <w:autoSpaceDE/>
        <w:autoSpaceDN/>
        <w:bidi w:val="0"/>
        <w:adjustRightInd/>
        <w:snapToGrid/>
        <w:spacing w:line="480" w:lineRule="exact"/>
        <w:ind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（六）受聘专家有义务无偿参加绿标联盟组织的各项工作。</w:t>
      </w:r>
    </w:p>
    <w:p w14:paraId="38775F96">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第十九条</w:t>
      </w:r>
      <w:r>
        <w:rPr>
          <w:rFonts w:hint="eastAsia" w:ascii="仿宋" w:hAnsi="仿宋" w:eastAsia="仿宋" w:cs="仿宋"/>
          <w:sz w:val="28"/>
          <w:szCs w:val="28"/>
          <w:highlight w:val="none"/>
          <w:lang w:val="en-US" w:eastAsia="zh-CN"/>
        </w:rPr>
        <w:t xml:space="preserve">  专家委员会成员应承担的义务：</w:t>
      </w:r>
    </w:p>
    <w:p w14:paraId="5AEA7C81">
      <w:pPr>
        <w:keepNext w:val="0"/>
        <w:keepLines w:val="0"/>
        <w:pageBreakBefore w:val="0"/>
        <w:widowControl w:val="0"/>
        <w:kinsoku/>
        <w:wordWrap/>
        <w:overflowPunct/>
        <w:topLinePunct w:val="0"/>
        <w:autoSpaceDE/>
        <w:autoSpaceDN/>
        <w:bidi w:val="0"/>
        <w:adjustRightInd/>
        <w:snapToGrid/>
        <w:spacing w:line="480" w:lineRule="exact"/>
        <w:ind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（一）遵守国家有关法律法规和本管理办法；</w:t>
      </w:r>
    </w:p>
    <w:p w14:paraId="2265B184">
      <w:pPr>
        <w:keepNext w:val="0"/>
        <w:keepLines w:val="0"/>
        <w:pageBreakBefore w:val="0"/>
        <w:widowControl w:val="0"/>
        <w:kinsoku/>
        <w:wordWrap/>
        <w:overflowPunct/>
        <w:topLinePunct w:val="0"/>
        <w:autoSpaceDE/>
        <w:autoSpaceDN/>
        <w:bidi w:val="0"/>
        <w:adjustRightInd/>
        <w:snapToGrid/>
        <w:spacing w:line="480" w:lineRule="exact"/>
        <w:ind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（二）积极参加专家委员会的各项活动；</w:t>
      </w:r>
    </w:p>
    <w:p w14:paraId="40DE22A4">
      <w:pPr>
        <w:keepNext w:val="0"/>
        <w:keepLines w:val="0"/>
        <w:pageBreakBefore w:val="0"/>
        <w:widowControl w:val="0"/>
        <w:kinsoku/>
        <w:wordWrap/>
        <w:overflowPunct/>
        <w:topLinePunct w:val="0"/>
        <w:autoSpaceDE/>
        <w:autoSpaceDN/>
        <w:bidi w:val="0"/>
        <w:adjustRightInd/>
        <w:snapToGrid/>
        <w:spacing w:line="480" w:lineRule="exact"/>
        <w:ind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（三）向专家委员会提供相关专业的科技信息，提出研究、开发、推广应用先进适用技术建议；</w:t>
      </w:r>
    </w:p>
    <w:p w14:paraId="12B2DD05">
      <w:pPr>
        <w:keepNext w:val="0"/>
        <w:keepLines w:val="0"/>
        <w:pageBreakBefore w:val="0"/>
        <w:widowControl w:val="0"/>
        <w:kinsoku/>
        <w:wordWrap/>
        <w:overflowPunct/>
        <w:topLinePunct w:val="0"/>
        <w:autoSpaceDE/>
        <w:autoSpaceDN/>
        <w:bidi w:val="0"/>
        <w:adjustRightInd/>
        <w:snapToGrid/>
        <w:spacing w:line="480" w:lineRule="exact"/>
        <w:ind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（四）有向绿标联盟网站、公众号等提供技术及管理方面的论文、文章的义务。</w:t>
      </w:r>
    </w:p>
    <w:p w14:paraId="16BC406B">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第二十条</w:t>
      </w:r>
      <w:r>
        <w:rPr>
          <w:rFonts w:hint="eastAsia" w:ascii="仿宋" w:hAnsi="仿宋" w:eastAsia="仿宋" w:cs="仿宋"/>
          <w:sz w:val="28"/>
          <w:szCs w:val="28"/>
          <w:highlight w:val="none"/>
          <w:lang w:val="en-US" w:eastAsia="zh-CN"/>
        </w:rPr>
        <w:t xml:space="preserve">  专家委员会成员未经授权，不得以专家委员会名义进行任何活动。</w:t>
      </w:r>
    </w:p>
    <w:p w14:paraId="78ACBFFA">
      <w:pPr>
        <w:jc w:val="center"/>
        <w:rPr>
          <w:rFonts w:hint="eastAsia" w:ascii="仿宋" w:hAnsi="仿宋" w:eastAsia="仿宋"/>
          <w:b/>
          <w:color w:val="000000"/>
          <w:sz w:val="32"/>
          <w:szCs w:val="32"/>
          <w:highlight w:val="none"/>
        </w:rPr>
      </w:pPr>
      <w:r>
        <w:rPr>
          <w:rFonts w:hint="eastAsia" w:ascii="仿宋" w:hAnsi="仿宋" w:eastAsia="仿宋"/>
          <w:b/>
          <w:color w:val="000000"/>
          <w:sz w:val="32"/>
          <w:szCs w:val="32"/>
          <w:highlight w:val="none"/>
        </w:rPr>
        <w:t>第六章  受聘专家条件</w:t>
      </w:r>
    </w:p>
    <w:p w14:paraId="59FFC83C">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第二十一条</w:t>
      </w:r>
      <w:r>
        <w:rPr>
          <w:rFonts w:hint="eastAsia" w:ascii="仿宋" w:hAnsi="仿宋" w:eastAsia="仿宋" w:cs="仿宋"/>
          <w:sz w:val="28"/>
          <w:szCs w:val="28"/>
          <w:highlight w:val="none"/>
          <w:lang w:val="en-US" w:eastAsia="zh-CN"/>
        </w:rPr>
        <w:t xml:space="preserve">  专家委员会的成员应热爱协会工作并积极参加绿标联盟活动，廉洁自律、客观公正、认真负责、治学严谨、实事求是。</w:t>
      </w:r>
    </w:p>
    <w:p w14:paraId="2DFD7114">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第二十二条</w:t>
      </w:r>
      <w:r>
        <w:rPr>
          <w:rFonts w:hint="eastAsia" w:ascii="仿宋" w:hAnsi="仿宋" w:eastAsia="仿宋" w:cs="仿宋"/>
          <w:sz w:val="28"/>
          <w:szCs w:val="28"/>
          <w:highlight w:val="none"/>
          <w:lang w:val="en-US" w:eastAsia="zh-CN"/>
        </w:rPr>
        <w:t xml:space="preserve">  专家委员会成员应具备的条件：</w:t>
      </w:r>
    </w:p>
    <w:p w14:paraId="1AA5187A">
      <w:pPr>
        <w:keepNext w:val="0"/>
        <w:keepLines w:val="0"/>
        <w:pageBreakBefore w:val="0"/>
        <w:widowControl w:val="0"/>
        <w:kinsoku/>
        <w:wordWrap/>
        <w:overflowPunct/>
        <w:topLinePunct w:val="0"/>
        <w:autoSpaceDE/>
        <w:autoSpaceDN/>
        <w:bidi w:val="0"/>
        <w:adjustRightInd/>
        <w:snapToGrid/>
        <w:spacing w:line="480" w:lineRule="exact"/>
        <w:ind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（一）作风正派、有良好的学术道德、廉洁奉公、遵纪守法、责任心强；</w:t>
      </w:r>
    </w:p>
    <w:p w14:paraId="220EBF90">
      <w:pPr>
        <w:keepNext w:val="0"/>
        <w:keepLines w:val="0"/>
        <w:pageBreakBefore w:val="0"/>
        <w:widowControl w:val="0"/>
        <w:kinsoku/>
        <w:wordWrap/>
        <w:overflowPunct/>
        <w:topLinePunct w:val="0"/>
        <w:autoSpaceDE/>
        <w:autoSpaceDN/>
        <w:bidi w:val="0"/>
        <w:adjustRightInd/>
        <w:snapToGrid/>
        <w:spacing w:line="480" w:lineRule="exact"/>
        <w:ind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（二）具有相当于中级（含）以上技术职称，在本专业范围具备领先的技术水平，具备坚实的专业基础知识，有较丰富的工程实践经验，愿为建设事业发展服务；</w:t>
      </w:r>
    </w:p>
    <w:p w14:paraId="40E221DF">
      <w:pPr>
        <w:keepNext w:val="0"/>
        <w:keepLines w:val="0"/>
        <w:pageBreakBefore w:val="0"/>
        <w:widowControl w:val="0"/>
        <w:kinsoku/>
        <w:wordWrap/>
        <w:overflowPunct/>
        <w:topLinePunct w:val="0"/>
        <w:autoSpaceDE/>
        <w:autoSpaceDN/>
        <w:bidi w:val="0"/>
        <w:adjustRightInd/>
        <w:snapToGrid/>
        <w:spacing w:line="480" w:lineRule="exact"/>
        <w:ind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（三）身体健康，年龄在70周岁以下；</w:t>
      </w:r>
    </w:p>
    <w:p w14:paraId="69733171">
      <w:pPr>
        <w:keepNext w:val="0"/>
        <w:keepLines w:val="0"/>
        <w:pageBreakBefore w:val="0"/>
        <w:widowControl w:val="0"/>
        <w:kinsoku/>
        <w:wordWrap/>
        <w:overflowPunct/>
        <w:topLinePunct w:val="0"/>
        <w:autoSpaceDE/>
        <w:autoSpaceDN/>
        <w:bidi w:val="0"/>
        <w:adjustRightInd/>
        <w:snapToGrid/>
        <w:spacing w:line="480" w:lineRule="exact"/>
        <w:ind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（四）以下专业人员可优先入选：</w:t>
      </w:r>
    </w:p>
    <w:p w14:paraId="22B8D096">
      <w:pPr>
        <w:keepNext w:val="0"/>
        <w:keepLines w:val="0"/>
        <w:pageBreakBefore w:val="0"/>
        <w:widowControl w:val="0"/>
        <w:kinsoku/>
        <w:wordWrap/>
        <w:overflowPunct/>
        <w:topLinePunct w:val="0"/>
        <w:autoSpaceDE/>
        <w:autoSpaceDN/>
        <w:bidi w:val="0"/>
        <w:adjustRightInd/>
        <w:snapToGrid/>
        <w:spacing w:line="480" w:lineRule="exact"/>
        <w:ind w:right="-108" w:firstLine="1120" w:firstLineChars="4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1、享受政府特殊津贴的专家；</w:t>
      </w:r>
    </w:p>
    <w:p w14:paraId="550481CA">
      <w:pPr>
        <w:keepNext w:val="0"/>
        <w:keepLines w:val="0"/>
        <w:pageBreakBefore w:val="0"/>
        <w:widowControl w:val="0"/>
        <w:kinsoku/>
        <w:wordWrap/>
        <w:overflowPunct/>
        <w:topLinePunct w:val="0"/>
        <w:autoSpaceDE/>
        <w:autoSpaceDN/>
        <w:bidi w:val="0"/>
        <w:adjustRightInd/>
        <w:snapToGrid/>
        <w:spacing w:line="480" w:lineRule="exact"/>
        <w:ind w:right="-108" w:firstLine="1120" w:firstLineChars="4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2、获国家、省级有突出贡献科技人员称号者；</w:t>
      </w:r>
    </w:p>
    <w:p w14:paraId="3879A92B">
      <w:pPr>
        <w:keepNext w:val="0"/>
        <w:keepLines w:val="0"/>
        <w:pageBreakBefore w:val="0"/>
        <w:widowControl w:val="0"/>
        <w:kinsoku/>
        <w:wordWrap/>
        <w:overflowPunct/>
        <w:topLinePunct w:val="0"/>
        <w:autoSpaceDE/>
        <w:autoSpaceDN/>
        <w:bidi w:val="0"/>
        <w:adjustRightInd/>
        <w:snapToGrid/>
        <w:spacing w:line="480" w:lineRule="exact"/>
        <w:ind w:right="-108" w:firstLine="1120" w:firstLineChars="4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3、省部级（含）以上科技进步奖获得者。</w:t>
      </w:r>
    </w:p>
    <w:p w14:paraId="2AE062D0">
      <w:pPr>
        <w:jc w:val="center"/>
        <w:rPr>
          <w:rFonts w:hint="eastAsia" w:ascii="仿宋" w:hAnsi="仿宋" w:eastAsia="仿宋"/>
          <w:b/>
          <w:color w:val="000000"/>
          <w:sz w:val="32"/>
          <w:szCs w:val="32"/>
          <w:highlight w:val="none"/>
        </w:rPr>
      </w:pPr>
      <w:r>
        <w:rPr>
          <w:rFonts w:hint="eastAsia" w:ascii="仿宋" w:hAnsi="仿宋" w:eastAsia="仿宋"/>
          <w:b/>
          <w:color w:val="000000"/>
          <w:sz w:val="32"/>
          <w:szCs w:val="32"/>
          <w:highlight w:val="none"/>
        </w:rPr>
        <w:t>第七章  专家委员会入选程序</w:t>
      </w:r>
    </w:p>
    <w:p w14:paraId="7EA134A7">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第二十三条</w:t>
      </w:r>
      <w:r>
        <w:rPr>
          <w:rFonts w:hint="eastAsia" w:ascii="仿宋" w:hAnsi="仿宋" w:eastAsia="仿宋" w:cs="仿宋"/>
          <w:sz w:val="28"/>
          <w:szCs w:val="28"/>
          <w:highlight w:val="none"/>
          <w:lang w:val="en-US" w:eastAsia="zh-CN"/>
        </w:rPr>
        <w:t xml:space="preserve">  专家委员会专家候选人推荐</w:t>
      </w:r>
    </w:p>
    <w:p w14:paraId="7590AEC8">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专家委员会专家候选人由现任专家委员会委员、科研院所、会员企业推荐。</w:t>
      </w:r>
    </w:p>
    <w:p w14:paraId="07B50198">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第二十四条</w:t>
      </w:r>
      <w:r>
        <w:rPr>
          <w:rFonts w:hint="eastAsia" w:ascii="仿宋" w:hAnsi="仿宋" w:eastAsia="仿宋" w:cs="仿宋"/>
          <w:sz w:val="28"/>
          <w:szCs w:val="28"/>
          <w:highlight w:val="none"/>
          <w:lang w:val="en-US" w:eastAsia="zh-CN"/>
        </w:rPr>
        <w:t xml:space="preserve">  专家候选人需本人提交申请表。</w:t>
      </w:r>
    </w:p>
    <w:p w14:paraId="175F8872">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第二十五条</w:t>
      </w:r>
      <w:r>
        <w:rPr>
          <w:rFonts w:hint="eastAsia" w:ascii="仿宋" w:hAnsi="仿宋" w:eastAsia="仿宋" w:cs="仿宋"/>
          <w:sz w:val="28"/>
          <w:szCs w:val="28"/>
          <w:highlight w:val="none"/>
          <w:lang w:val="en-US" w:eastAsia="zh-CN"/>
        </w:rPr>
        <w:t xml:space="preserve">  候选人应提交个人简况，工作经历，技术专长，工程业绩，技术成就和职称证书（扫描件），学历证书（扫描件），身份证（扫描件）等材料。</w:t>
      </w:r>
    </w:p>
    <w:p w14:paraId="0AE8ADF3">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第二十六条</w:t>
      </w:r>
      <w:r>
        <w:rPr>
          <w:rFonts w:hint="eastAsia" w:ascii="仿宋" w:hAnsi="仿宋" w:eastAsia="仿宋" w:cs="仿宋"/>
          <w:sz w:val="28"/>
          <w:szCs w:val="28"/>
          <w:highlight w:val="none"/>
          <w:lang w:val="en-US" w:eastAsia="zh-CN"/>
        </w:rPr>
        <w:t xml:space="preserve">  绿标联盟秘书处审查专家候选人材料后，确定专家人选，并报绿标联盟聘任后任职，并颁发专家聘任证书。</w:t>
      </w:r>
    </w:p>
    <w:p w14:paraId="2A12CC02">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第二十七条</w:t>
      </w:r>
      <w:r>
        <w:rPr>
          <w:rFonts w:hint="eastAsia" w:ascii="仿宋" w:hAnsi="仿宋" w:eastAsia="仿宋" w:cs="仿宋"/>
          <w:sz w:val="28"/>
          <w:szCs w:val="28"/>
          <w:highlight w:val="none"/>
          <w:lang w:val="en-US" w:eastAsia="zh-CN"/>
        </w:rPr>
        <w:t xml:space="preserve">  专家每届聘期五年，期满后可根据需要续聘。</w:t>
      </w:r>
    </w:p>
    <w:p w14:paraId="60A0C14C">
      <w:pPr>
        <w:jc w:val="center"/>
        <w:rPr>
          <w:rFonts w:hint="eastAsia" w:ascii="仿宋" w:hAnsi="仿宋" w:eastAsia="仿宋"/>
          <w:b/>
          <w:color w:val="000000"/>
          <w:sz w:val="32"/>
          <w:szCs w:val="32"/>
          <w:highlight w:val="none"/>
        </w:rPr>
      </w:pPr>
      <w:r>
        <w:rPr>
          <w:rFonts w:hint="eastAsia" w:ascii="仿宋" w:hAnsi="仿宋" w:eastAsia="仿宋"/>
          <w:b/>
          <w:color w:val="000000"/>
          <w:sz w:val="32"/>
          <w:szCs w:val="32"/>
          <w:highlight w:val="none"/>
        </w:rPr>
        <w:t>第八章  经费来源及使用原则</w:t>
      </w:r>
    </w:p>
    <w:p w14:paraId="757C1A8A">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第二十八条</w:t>
      </w:r>
      <w:r>
        <w:rPr>
          <w:rFonts w:hint="eastAsia" w:ascii="仿宋" w:hAnsi="仿宋" w:eastAsia="仿宋" w:cs="仿宋"/>
          <w:sz w:val="28"/>
          <w:szCs w:val="28"/>
          <w:highlight w:val="none"/>
          <w:lang w:val="en-US" w:eastAsia="zh-CN"/>
        </w:rPr>
        <w:t xml:space="preserve"> 专家委员会活动经费来源：</w:t>
      </w:r>
    </w:p>
    <w:p w14:paraId="3D51098E">
      <w:pPr>
        <w:keepNext w:val="0"/>
        <w:keepLines w:val="0"/>
        <w:pageBreakBefore w:val="0"/>
        <w:widowControl w:val="0"/>
        <w:kinsoku/>
        <w:wordWrap/>
        <w:overflowPunct/>
        <w:topLinePunct w:val="0"/>
        <w:autoSpaceDE/>
        <w:autoSpaceDN/>
        <w:bidi w:val="0"/>
        <w:adjustRightInd/>
        <w:snapToGrid/>
        <w:spacing w:line="480" w:lineRule="exact"/>
        <w:ind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（一）主管单位拨款；</w:t>
      </w:r>
    </w:p>
    <w:p w14:paraId="3D6F59C2">
      <w:pPr>
        <w:keepNext w:val="0"/>
        <w:keepLines w:val="0"/>
        <w:pageBreakBefore w:val="0"/>
        <w:widowControl w:val="0"/>
        <w:kinsoku/>
        <w:wordWrap/>
        <w:overflowPunct/>
        <w:topLinePunct w:val="0"/>
        <w:autoSpaceDE/>
        <w:autoSpaceDN/>
        <w:bidi w:val="0"/>
        <w:adjustRightInd/>
        <w:snapToGrid/>
        <w:spacing w:line="480" w:lineRule="exact"/>
        <w:ind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（二）捐赠；</w:t>
      </w:r>
    </w:p>
    <w:p w14:paraId="427ED4A3">
      <w:pPr>
        <w:keepNext w:val="0"/>
        <w:keepLines w:val="0"/>
        <w:pageBreakBefore w:val="0"/>
        <w:widowControl w:val="0"/>
        <w:kinsoku/>
        <w:wordWrap/>
        <w:overflowPunct/>
        <w:topLinePunct w:val="0"/>
        <w:autoSpaceDE/>
        <w:autoSpaceDN/>
        <w:bidi w:val="0"/>
        <w:adjustRightInd/>
        <w:snapToGrid/>
        <w:spacing w:line="480" w:lineRule="exact"/>
        <w:ind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（三）企业资助。</w:t>
      </w:r>
    </w:p>
    <w:p w14:paraId="56F00EDD">
      <w:pPr>
        <w:jc w:val="center"/>
        <w:rPr>
          <w:rFonts w:hint="eastAsia" w:ascii="仿宋" w:hAnsi="仿宋" w:eastAsia="仿宋"/>
          <w:b/>
          <w:color w:val="000000"/>
          <w:sz w:val="32"/>
          <w:szCs w:val="32"/>
          <w:highlight w:val="none"/>
        </w:rPr>
      </w:pPr>
      <w:r>
        <w:rPr>
          <w:rFonts w:hint="eastAsia" w:ascii="仿宋" w:hAnsi="仿宋" w:eastAsia="仿宋"/>
          <w:b/>
          <w:color w:val="000000"/>
          <w:sz w:val="32"/>
          <w:szCs w:val="32"/>
          <w:highlight w:val="none"/>
        </w:rPr>
        <w:t>第九章  附则</w:t>
      </w:r>
    </w:p>
    <w:p w14:paraId="7748FA6D">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第二十九条</w:t>
      </w:r>
      <w:r>
        <w:rPr>
          <w:rFonts w:hint="eastAsia" w:ascii="仿宋" w:hAnsi="仿宋" w:eastAsia="仿宋" w:cs="仿宋"/>
          <w:sz w:val="28"/>
          <w:szCs w:val="28"/>
          <w:highlight w:val="none"/>
          <w:lang w:val="en-US" w:eastAsia="zh-CN"/>
        </w:rPr>
        <w:t xml:space="preserve">  专家聘任证书如遗失、损坏，需提出申请后补发新证，同时在绿标联盟网站上公布原证书作废。</w:t>
      </w:r>
    </w:p>
    <w:p w14:paraId="50D15095">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第三十条</w:t>
      </w:r>
      <w:r>
        <w:rPr>
          <w:rFonts w:hint="eastAsia" w:ascii="仿宋" w:hAnsi="仿宋" w:eastAsia="仿宋" w:cs="仿宋"/>
          <w:sz w:val="28"/>
          <w:szCs w:val="28"/>
          <w:highlight w:val="none"/>
          <w:lang w:val="en-US" w:eastAsia="zh-CN"/>
        </w:rPr>
        <w:t xml:space="preserve">  本办法自公布之日起施实。</w:t>
      </w:r>
    </w:p>
    <w:p w14:paraId="2DE40225">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第三十一条</w:t>
      </w:r>
      <w:r>
        <w:rPr>
          <w:rFonts w:hint="eastAsia" w:ascii="仿宋" w:hAnsi="仿宋" w:eastAsia="仿宋" w:cs="仿宋"/>
          <w:sz w:val="28"/>
          <w:szCs w:val="28"/>
          <w:highlight w:val="none"/>
          <w:lang w:val="en-US" w:eastAsia="zh-CN"/>
        </w:rPr>
        <w:t xml:space="preserve">  本办法由北京绿标建材产业技术联盟负责解释。</w:t>
      </w:r>
    </w:p>
    <w:p w14:paraId="457745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altName w:val="方正舒体"/>
    <w:panose1 w:val="02000000000000000000"/>
    <w:charset w:val="86"/>
    <w:family w:val="script"/>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355B4E"/>
    <w:rsid w:val="32A50AA2"/>
    <w:rsid w:val="43355B4E"/>
    <w:rsid w:val="51D75253"/>
    <w:rsid w:val="5E356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311" w:leftChars="148" w:firstLine="420"/>
      <w:jc w:val="left"/>
    </w:pPr>
    <w:rPr>
      <w:rFonts w:ascii="Times New Roman" w:hAnsi="Times New Roman" w:eastAsia="宋体" w:cs="Times New Roman"/>
      <w:sz w:val="24"/>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2025-08-04T05:26:00Z</dcterms:created>
  <dc:creator>尚华胜</dc:creator>
  <cp:lastModifiedBy>尚华胜</cp:lastModifiedBy>
  <dcterms:modified xsi:type="dcterms:W3CDTF">2025-08-04T05:28:46Z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E2F77558AB3548FB9AA696541BBB1ADE_13</vt:lpwstr>
  </property>
  <property fmtid="{D5CDD505-2E9C-101B-9397-08002B2CF9AE}" pid="4" name="KSOTemplateDocerSaveRecord">
    <vt:lpwstr>eyJoZGlkIjoiYTc2ZGZiNzZiNDVlOGViOWVmM2JhOTY0NGJkNjUyYzgiLCJ1c2VySWQiOiIzNDUzNDA2NTUifQ==</vt:lpwstr>
  </property>
</Properties>
</file>